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3FB" w:rsidRDefault="00460B8F" w:rsidP="00460B8F">
      <w:pPr>
        <w:pStyle w:val="NoSpacing"/>
        <w:jc w:val="both"/>
        <w:rPr>
          <w:sz w:val="24"/>
          <w:szCs w:val="24"/>
        </w:rPr>
      </w:pPr>
      <w:r>
        <w:rPr>
          <w:sz w:val="24"/>
          <w:szCs w:val="24"/>
        </w:rPr>
        <w:t>Chairman Nargiso brought the regular meeting of the Butler Planning Board for March 15, 2019 to order followed by a Pledge to the Flag.  Chairman noted that this meeting is being held in conformance with the Sunshine Law Requirements having been duly advertised and posted at Borough Hall.</w:t>
      </w:r>
    </w:p>
    <w:p w:rsidR="00460B8F" w:rsidRDefault="00460B8F" w:rsidP="00460B8F">
      <w:pPr>
        <w:pStyle w:val="NoSpacing"/>
        <w:jc w:val="both"/>
        <w:rPr>
          <w:sz w:val="24"/>
          <w:szCs w:val="24"/>
        </w:rPr>
      </w:pPr>
    </w:p>
    <w:p w:rsidR="00460B8F" w:rsidRPr="000F32E7" w:rsidRDefault="00460B8F" w:rsidP="00460B8F">
      <w:pPr>
        <w:pStyle w:val="NoSpacing"/>
        <w:jc w:val="both"/>
        <w:rPr>
          <w:b/>
          <w:sz w:val="24"/>
          <w:szCs w:val="24"/>
        </w:rPr>
      </w:pPr>
      <w:r w:rsidRPr="000F32E7">
        <w:rPr>
          <w:b/>
          <w:sz w:val="24"/>
          <w:szCs w:val="24"/>
        </w:rPr>
        <w:t>ROLL CALL:</w:t>
      </w:r>
    </w:p>
    <w:p w:rsidR="00460B8F" w:rsidRDefault="00460B8F" w:rsidP="00460B8F">
      <w:pPr>
        <w:pStyle w:val="NoSpacing"/>
        <w:jc w:val="both"/>
        <w:rPr>
          <w:sz w:val="24"/>
          <w:szCs w:val="24"/>
        </w:rPr>
      </w:pPr>
      <w:r>
        <w:rPr>
          <w:sz w:val="24"/>
          <w:szCs w:val="24"/>
        </w:rPr>
        <w:t>Present:  Donnelly, Hauck, Brown, Grygus, Vath, Nargiso</w:t>
      </w:r>
    </w:p>
    <w:p w:rsidR="00460B8F" w:rsidRDefault="00460B8F" w:rsidP="00460B8F">
      <w:pPr>
        <w:pStyle w:val="NoSpacing"/>
        <w:jc w:val="both"/>
        <w:rPr>
          <w:sz w:val="24"/>
          <w:szCs w:val="24"/>
        </w:rPr>
      </w:pPr>
      <w:r>
        <w:rPr>
          <w:sz w:val="24"/>
          <w:szCs w:val="24"/>
        </w:rPr>
        <w:t>Absent:  Roche (excused), Veneziano (excused), Alviene (excused), Finelli (excused), Fox (excused)</w:t>
      </w:r>
    </w:p>
    <w:p w:rsidR="00B900A7" w:rsidRDefault="00B900A7" w:rsidP="00460B8F">
      <w:pPr>
        <w:pStyle w:val="NoSpacing"/>
        <w:jc w:val="both"/>
        <w:rPr>
          <w:sz w:val="24"/>
          <w:szCs w:val="24"/>
        </w:rPr>
      </w:pPr>
    </w:p>
    <w:p w:rsidR="00B900A7" w:rsidRPr="00B900A7" w:rsidRDefault="00B900A7" w:rsidP="00460B8F">
      <w:pPr>
        <w:pStyle w:val="NoSpacing"/>
        <w:jc w:val="both"/>
        <w:rPr>
          <w:b/>
          <w:sz w:val="24"/>
          <w:szCs w:val="24"/>
        </w:rPr>
      </w:pPr>
      <w:r w:rsidRPr="00B900A7">
        <w:rPr>
          <w:b/>
          <w:sz w:val="24"/>
          <w:szCs w:val="24"/>
        </w:rPr>
        <w:t>CASES TO BE HEARD</w:t>
      </w:r>
    </w:p>
    <w:p w:rsidR="00460B8F" w:rsidRDefault="00460B8F" w:rsidP="00460B8F">
      <w:pPr>
        <w:pStyle w:val="NoSpacing"/>
        <w:jc w:val="both"/>
        <w:rPr>
          <w:sz w:val="24"/>
          <w:szCs w:val="24"/>
        </w:rPr>
      </w:pPr>
    </w:p>
    <w:p w:rsidR="00460B8F" w:rsidRDefault="00460B8F" w:rsidP="00460B8F">
      <w:pPr>
        <w:pStyle w:val="NoSpacing"/>
        <w:jc w:val="both"/>
        <w:rPr>
          <w:sz w:val="24"/>
          <w:szCs w:val="24"/>
        </w:rPr>
      </w:pPr>
      <w:r>
        <w:rPr>
          <w:sz w:val="24"/>
          <w:szCs w:val="24"/>
        </w:rPr>
        <w:t>Letter received from Dana D’Angelo of D’Angelo and D’</w:t>
      </w:r>
      <w:r w:rsidR="00B900A7">
        <w:rPr>
          <w:sz w:val="24"/>
          <w:szCs w:val="24"/>
        </w:rPr>
        <w:t xml:space="preserve">Angelo with reference to </w:t>
      </w:r>
      <w:r>
        <w:rPr>
          <w:sz w:val="24"/>
          <w:szCs w:val="24"/>
        </w:rPr>
        <w:t>application 17-195V – Samuel Gabbia requesting an adjournment to the April 19, 2018 meeting</w:t>
      </w:r>
    </w:p>
    <w:p w:rsidR="00460B8F" w:rsidRDefault="00460B8F" w:rsidP="00460B8F">
      <w:pPr>
        <w:pStyle w:val="NoSpacing"/>
        <w:jc w:val="both"/>
        <w:rPr>
          <w:sz w:val="24"/>
          <w:szCs w:val="24"/>
        </w:rPr>
      </w:pPr>
    </w:p>
    <w:p w:rsidR="00460B8F" w:rsidRDefault="00460B8F" w:rsidP="00460B8F">
      <w:pPr>
        <w:pStyle w:val="NoSpacing"/>
        <w:jc w:val="both"/>
        <w:rPr>
          <w:sz w:val="24"/>
          <w:szCs w:val="24"/>
        </w:rPr>
      </w:pPr>
      <w:r w:rsidRPr="00B900A7">
        <w:rPr>
          <w:b/>
          <w:sz w:val="24"/>
          <w:szCs w:val="24"/>
        </w:rPr>
        <w:t>Application 17-195V Samuel Gabbia</w:t>
      </w:r>
      <w:r w:rsidR="00B900A7" w:rsidRPr="00B900A7">
        <w:rPr>
          <w:b/>
          <w:sz w:val="24"/>
          <w:szCs w:val="24"/>
        </w:rPr>
        <w:t xml:space="preserve"> </w:t>
      </w:r>
      <w:r w:rsidR="00B900A7">
        <w:rPr>
          <w:sz w:val="24"/>
          <w:szCs w:val="24"/>
        </w:rPr>
        <w:t>– Will be carried by motion to the April 19, 2018 meeting without further notice being required.</w:t>
      </w:r>
    </w:p>
    <w:p w:rsidR="00B900A7" w:rsidRDefault="00B900A7" w:rsidP="00460B8F">
      <w:pPr>
        <w:pStyle w:val="NoSpacing"/>
        <w:jc w:val="both"/>
        <w:rPr>
          <w:sz w:val="24"/>
          <w:szCs w:val="24"/>
        </w:rPr>
      </w:pPr>
    </w:p>
    <w:p w:rsidR="00B900A7" w:rsidRDefault="00B900A7" w:rsidP="00460B8F">
      <w:pPr>
        <w:pStyle w:val="NoSpacing"/>
        <w:jc w:val="both"/>
        <w:rPr>
          <w:sz w:val="24"/>
          <w:szCs w:val="24"/>
        </w:rPr>
      </w:pPr>
      <w:r>
        <w:rPr>
          <w:sz w:val="24"/>
          <w:szCs w:val="24"/>
        </w:rPr>
        <w:t>18-197V</w:t>
      </w:r>
      <w:r>
        <w:rPr>
          <w:sz w:val="24"/>
          <w:szCs w:val="24"/>
        </w:rPr>
        <w:tab/>
        <w:t>Fernando Echerverria</w:t>
      </w:r>
    </w:p>
    <w:p w:rsidR="00B900A7" w:rsidRDefault="00B900A7" w:rsidP="00460B8F">
      <w:pPr>
        <w:pStyle w:val="NoSpacing"/>
        <w:jc w:val="both"/>
        <w:rPr>
          <w:sz w:val="24"/>
          <w:szCs w:val="24"/>
        </w:rPr>
      </w:pPr>
      <w:r>
        <w:rPr>
          <w:sz w:val="24"/>
          <w:szCs w:val="24"/>
        </w:rPr>
        <w:tab/>
      </w:r>
      <w:r>
        <w:rPr>
          <w:sz w:val="24"/>
          <w:szCs w:val="24"/>
        </w:rPr>
        <w:tab/>
        <w:t>85 Sunset Ave</w:t>
      </w:r>
    </w:p>
    <w:p w:rsidR="00B900A7" w:rsidRDefault="00B900A7" w:rsidP="00460B8F">
      <w:pPr>
        <w:pStyle w:val="NoSpacing"/>
        <w:jc w:val="both"/>
        <w:rPr>
          <w:sz w:val="24"/>
          <w:szCs w:val="24"/>
        </w:rPr>
      </w:pPr>
      <w:r>
        <w:rPr>
          <w:sz w:val="24"/>
          <w:szCs w:val="24"/>
        </w:rPr>
        <w:tab/>
      </w:r>
      <w:r>
        <w:rPr>
          <w:sz w:val="24"/>
          <w:szCs w:val="24"/>
        </w:rPr>
        <w:tab/>
        <w:t>Block 103 Lot 6</w:t>
      </w:r>
    </w:p>
    <w:p w:rsidR="00B900A7" w:rsidRDefault="00B900A7" w:rsidP="00460B8F">
      <w:pPr>
        <w:pStyle w:val="NoSpacing"/>
        <w:jc w:val="both"/>
        <w:rPr>
          <w:sz w:val="24"/>
          <w:szCs w:val="24"/>
        </w:rPr>
      </w:pPr>
    </w:p>
    <w:p w:rsidR="00B900A7" w:rsidRDefault="00B900A7" w:rsidP="00460B8F">
      <w:pPr>
        <w:pStyle w:val="NoSpacing"/>
        <w:jc w:val="both"/>
        <w:rPr>
          <w:sz w:val="24"/>
          <w:szCs w:val="24"/>
        </w:rPr>
      </w:pPr>
      <w:r>
        <w:rPr>
          <w:sz w:val="24"/>
          <w:szCs w:val="24"/>
        </w:rPr>
        <w:t>Mr. B</w:t>
      </w:r>
      <w:r w:rsidR="00100C03">
        <w:rPr>
          <w:sz w:val="24"/>
          <w:szCs w:val="24"/>
        </w:rPr>
        <w:t xml:space="preserve">arbarula stated that the </w:t>
      </w:r>
      <w:r w:rsidR="000F32E7">
        <w:rPr>
          <w:sz w:val="24"/>
          <w:szCs w:val="24"/>
        </w:rPr>
        <w:t>notice is</w:t>
      </w:r>
      <w:r>
        <w:rPr>
          <w:sz w:val="24"/>
          <w:szCs w:val="24"/>
        </w:rPr>
        <w:t xml:space="preserve"> in order and the applicant can proceed</w:t>
      </w:r>
    </w:p>
    <w:p w:rsidR="00B900A7" w:rsidRDefault="00B900A7" w:rsidP="00460B8F">
      <w:pPr>
        <w:pStyle w:val="NoSpacing"/>
        <w:jc w:val="both"/>
        <w:rPr>
          <w:sz w:val="24"/>
          <w:szCs w:val="24"/>
        </w:rPr>
      </w:pPr>
    </w:p>
    <w:p w:rsidR="00B900A7" w:rsidRDefault="00B900A7" w:rsidP="00460B8F">
      <w:pPr>
        <w:pStyle w:val="NoSpacing"/>
        <w:jc w:val="both"/>
        <w:rPr>
          <w:sz w:val="24"/>
          <w:szCs w:val="24"/>
        </w:rPr>
      </w:pPr>
      <w:r>
        <w:rPr>
          <w:sz w:val="24"/>
          <w:szCs w:val="24"/>
        </w:rPr>
        <w:t>Oath Given</w:t>
      </w:r>
    </w:p>
    <w:p w:rsidR="00B900A7" w:rsidRDefault="00B900A7" w:rsidP="00460B8F">
      <w:pPr>
        <w:pStyle w:val="NoSpacing"/>
        <w:jc w:val="both"/>
        <w:rPr>
          <w:sz w:val="24"/>
          <w:szCs w:val="24"/>
        </w:rPr>
      </w:pPr>
    </w:p>
    <w:p w:rsidR="00B900A7" w:rsidRDefault="00B900A7" w:rsidP="00460B8F">
      <w:pPr>
        <w:pStyle w:val="NoSpacing"/>
        <w:jc w:val="both"/>
        <w:rPr>
          <w:sz w:val="24"/>
          <w:szCs w:val="24"/>
        </w:rPr>
      </w:pPr>
      <w:r>
        <w:rPr>
          <w:sz w:val="24"/>
          <w:szCs w:val="24"/>
        </w:rPr>
        <w:t xml:space="preserve">Mr. Brown stated that he has an issue with this application stating the front page of the plans arrived 10 minutes ago, not 10 days ago.  I got a “little thing this big” of the plan like an 8 ½ x 11 sheet, even with a magnifying glass it was hard to distinguish what was written on that. </w:t>
      </w:r>
    </w:p>
    <w:p w:rsidR="00B900A7" w:rsidRDefault="00B900A7" w:rsidP="00460B8F">
      <w:pPr>
        <w:pStyle w:val="NoSpacing"/>
        <w:jc w:val="both"/>
        <w:rPr>
          <w:sz w:val="24"/>
          <w:szCs w:val="24"/>
        </w:rPr>
      </w:pPr>
    </w:p>
    <w:p w:rsidR="00B900A7" w:rsidRDefault="00B900A7" w:rsidP="00460B8F">
      <w:pPr>
        <w:pStyle w:val="NoSpacing"/>
        <w:jc w:val="both"/>
        <w:rPr>
          <w:sz w:val="24"/>
          <w:szCs w:val="24"/>
        </w:rPr>
      </w:pPr>
      <w:r>
        <w:rPr>
          <w:sz w:val="24"/>
          <w:szCs w:val="24"/>
        </w:rPr>
        <w:t>The recording secretary stated the application was informed that he could provide the board with the plan at the meeting.</w:t>
      </w:r>
    </w:p>
    <w:p w:rsidR="00B900A7" w:rsidRDefault="00B900A7" w:rsidP="00460B8F">
      <w:pPr>
        <w:pStyle w:val="NoSpacing"/>
        <w:jc w:val="both"/>
        <w:rPr>
          <w:sz w:val="24"/>
          <w:szCs w:val="24"/>
        </w:rPr>
      </w:pPr>
    </w:p>
    <w:p w:rsidR="00B900A7" w:rsidRDefault="00B900A7" w:rsidP="00460B8F">
      <w:pPr>
        <w:pStyle w:val="NoSpacing"/>
        <w:jc w:val="both"/>
        <w:rPr>
          <w:sz w:val="24"/>
          <w:szCs w:val="24"/>
        </w:rPr>
      </w:pPr>
      <w:r>
        <w:rPr>
          <w:sz w:val="24"/>
          <w:szCs w:val="24"/>
        </w:rPr>
        <w:t>Mr. Brown stated he does not see the list of people that are withi</w:t>
      </w:r>
      <w:r w:rsidR="00100C03">
        <w:rPr>
          <w:sz w:val="24"/>
          <w:szCs w:val="24"/>
        </w:rPr>
        <w:t xml:space="preserve">n 200 feet of this, </w:t>
      </w:r>
      <w:r w:rsidR="000F32E7">
        <w:rPr>
          <w:sz w:val="24"/>
          <w:szCs w:val="24"/>
        </w:rPr>
        <w:t>there</w:t>
      </w:r>
      <w:r w:rsidR="00100C03">
        <w:rPr>
          <w:sz w:val="24"/>
          <w:szCs w:val="24"/>
        </w:rPr>
        <w:t xml:space="preserve"> is no</w:t>
      </w:r>
      <w:r>
        <w:rPr>
          <w:sz w:val="24"/>
          <w:szCs w:val="24"/>
        </w:rPr>
        <w:t xml:space="preserve"> map of who is within 200 feet</w:t>
      </w:r>
      <w:r w:rsidR="00100C03">
        <w:rPr>
          <w:sz w:val="24"/>
          <w:szCs w:val="24"/>
        </w:rPr>
        <w:t xml:space="preserve">, </w:t>
      </w:r>
      <w:r w:rsidR="000F32E7">
        <w:rPr>
          <w:sz w:val="24"/>
          <w:szCs w:val="24"/>
        </w:rPr>
        <w:t>and there</w:t>
      </w:r>
      <w:r w:rsidR="00100C03">
        <w:rPr>
          <w:sz w:val="24"/>
          <w:szCs w:val="24"/>
        </w:rPr>
        <w:t xml:space="preserve"> is no key map.</w:t>
      </w:r>
    </w:p>
    <w:p w:rsidR="00100C03" w:rsidRDefault="00100C03" w:rsidP="00460B8F">
      <w:pPr>
        <w:pStyle w:val="NoSpacing"/>
        <w:jc w:val="both"/>
        <w:rPr>
          <w:sz w:val="24"/>
          <w:szCs w:val="24"/>
        </w:rPr>
      </w:pPr>
    </w:p>
    <w:p w:rsidR="00100C03" w:rsidRDefault="00100C03" w:rsidP="00460B8F">
      <w:pPr>
        <w:pStyle w:val="NoSpacing"/>
        <w:jc w:val="both"/>
        <w:rPr>
          <w:sz w:val="24"/>
          <w:szCs w:val="24"/>
        </w:rPr>
      </w:pPr>
      <w:r>
        <w:rPr>
          <w:sz w:val="24"/>
          <w:szCs w:val="24"/>
        </w:rPr>
        <w:t xml:space="preserve">Mr. Darmofalski stated he deemed it complete based upon the full set of drawings that he had, he further stated that he was not aware that the list of owners had to be on the set of plans, a key map was provided, and an </w:t>
      </w:r>
      <w:r w:rsidR="000F32E7">
        <w:rPr>
          <w:sz w:val="24"/>
          <w:szCs w:val="24"/>
        </w:rPr>
        <w:t>aerial</w:t>
      </w:r>
      <w:r>
        <w:rPr>
          <w:sz w:val="24"/>
          <w:szCs w:val="24"/>
        </w:rPr>
        <w:t xml:space="preserve"> was also emailed and distributed to try and move this application along.  </w:t>
      </w:r>
    </w:p>
    <w:p w:rsidR="00100C03" w:rsidRDefault="00100C03" w:rsidP="00460B8F">
      <w:pPr>
        <w:pStyle w:val="NoSpacing"/>
        <w:jc w:val="both"/>
        <w:rPr>
          <w:sz w:val="24"/>
          <w:szCs w:val="24"/>
        </w:rPr>
      </w:pPr>
    </w:p>
    <w:p w:rsidR="00100C03" w:rsidRDefault="00100C03" w:rsidP="00460B8F">
      <w:pPr>
        <w:pStyle w:val="NoSpacing"/>
        <w:jc w:val="both"/>
        <w:rPr>
          <w:sz w:val="24"/>
          <w:szCs w:val="24"/>
        </w:rPr>
      </w:pPr>
      <w:r>
        <w:rPr>
          <w:sz w:val="24"/>
          <w:szCs w:val="24"/>
        </w:rPr>
        <w:t>Mr. Brown stated that this application has been deemed complete even though he did not get the proper paper work, ” me being a member.”  Further stated he still does not know which houses are within 200 feet.</w:t>
      </w:r>
    </w:p>
    <w:p w:rsidR="00100C03" w:rsidRDefault="00100C03" w:rsidP="00460B8F">
      <w:pPr>
        <w:pStyle w:val="NoSpacing"/>
        <w:jc w:val="both"/>
        <w:rPr>
          <w:sz w:val="24"/>
          <w:szCs w:val="24"/>
        </w:rPr>
      </w:pPr>
    </w:p>
    <w:p w:rsidR="00100C03" w:rsidRDefault="00100C03" w:rsidP="00460B8F">
      <w:pPr>
        <w:pStyle w:val="NoSpacing"/>
        <w:jc w:val="both"/>
        <w:rPr>
          <w:sz w:val="24"/>
          <w:szCs w:val="24"/>
        </w:rPr>
      </w:pPr>
      <w:r>
        <w:rPr>
          <w:sz w:val="24"/>
          <w:szCs w:val="24"/>
        </w:rPr>
        <w:t>Mr. Brown stated</w:t>
      </w:r>
      <w:r w:rsidR="000F32E7">
        <w:rPr>
          <w:sz w:val="24"/>
          <w:szCs w:val="24"/>
        </w:rPr>
        <w:t xml:space="preserve"> that he did receive the areal, even though the house is in the center of this picture that is people within 200 feet?  How about the people across the street on Sunset are they within 200 feet of the property and have issues with this application as far as being a member goes.</w:t>
      </w:r>
    </w:p>
    <w:p w:rsidR="000F32E7" w:rsidRDefault="000F32E7" w:rsidP="00460B8F">
      <w:pPr>
        <w:pStyle w:val="NoSpacing"/>
        <w:jc w:val="both"/>
        <w:rPr>
          <w:sz w:val="24"/>
          <w:szCs w:val="24"/>
        </w:rPr>
      </w:pPr>
    </w:p>
    <w:p w:rsidR="000F32E7" w:rsidRDefault="000F32E7" w:rsidP="00460B8F">
      <w:pPr>
        <w:pStyle w:val="NoSpacing"/>
        <w:jc w:val="both"/>
        <w:rPr>
          <w:sz w:val="24"/>
          <w:szCs w:val="24"/>
        </w:rPr>
      </w:pPr>
      <w:r>
        <w:rPr>
          <w:sz w:val="24"/>
          <w:szCs w:val="24"/>
        </w:rPr>
        <w:t xml:space="preserve">Mr. Darmofalski stated that his review recommend that it was complete, and advised the application that he would have to provide information at the public hearing on the adjacent structures  to the rear of property and an aerial photo should provide approximate setbacks.  I also as curtesy to the board made a copy of the photo, if the board feels they do not have adequate information to make an intelligent decision then have him come back with something better.  </w:t>
      </w:r>
    </w:p>
    <w:p w:rsidR="000F32E7" w:rsidRDefault="000F32E7" w:rsidP="00460B8F">
      <w:pPr>
        <w:pStyle w:val="NoSpacing"/>
        <w:jc w:val="both"/>
        <w:rPr>
          <w:sz w:val="24"/>
          <w:szCs w:val="24"/>
        </w:rPr>
      </w:pPr>
    </w:p>
    <w:p w:rsidR="000F32E7" w:rsidRDefault="000F32E7" w:rsidP="00460B8F">
      <w:pPr>
        <w:pStyle w:val="NoSpacing"/>
        <w:jc w:val="both"/>
        <w:rPr>
          <w:sz w:val="24"/>
          <w:szCs w:val="24"/>
        </w:rPr>
      </w:pPr>
      <w:r>
        <w:rPr>
          <w:sz w:val="24"/>
          <w:szCs w:val="24"/>
        </w:rPr>
        <w:t>Recording secretary stated the application was told to provide the board with the plans at this meeting and if you have to blame anyone you can blame her.</w:t>
      </w:r>
    </w:p>
    <w:p w:rsidR="000F32E7" w:rsidRDefault="000F32E7" w:rsidP="00460B8F">
      <w:pPr>
        <w:pStyle w:val="NoSpacing"/>
        <w:jc w:val="both"/>
        <w:rPr>
          <w:sz w:val="24"/>
          <w:szCs w:val="24"/>
        </w:rPr>
      </w:pPr>
    </w:p>
    <w:p w:rsidR="000F32E7" w:rsidRDefault="000F32E7" w:rsidP="00460B8F">
      <w:pPr>
        <w:pStyle w:val="NoSpacing"/>
        <w:jc w:val="both"/>
        <w:rPr>
          <w:sz w:val="24"/>
          <w:szCs w:val="24"/>
        </w:rPr>
      </w:pPr>
      <w:r>
        <w:rPr>
          <w:sz w:val="24"/>
          <w:szCs w:val="24"/>
        </w:rPr>
        <w:t xml:space="preserve">Mr. Barbarula stated the certified list of property owners that was </w:t>
      </w:r>
      <w:r w:rsidR="008407AD">
        <w:rPr>
          <w:sz w:val="24"/>
          <w:szCs w:val="24"/>
        </w:rPr>
        <w:t>provided;</w:t>
      </w:r>
      <w:r>
        <w:rPr>
          <w:sz w:val="24"/>
          <w:szCs w:val="24"/>
        </w:rPr>
        <w:t xml:space="preserve"> there are a number of houses on Sunset.  </w:t>
      </w:r>
    </w:p>
    <w:p w:rsidR="008407AD" w:rsidRDefault="008407AD" w:rsidP="00460B8F">
      <w:pPr>
        <w:pStyle w:val="NoSpacing"/>
        <w:jc w:val="both"/>
        <w:rPr>
          <w:sz w:val="24"/>
          <w:szCs w:val="24"/>
        </w:rPr>
      </w:pPr>
    </w:p>
    <w:p w:rsidR="008407AD" w:rsidRDefault="008407AD" w:rsidP="00460B8F">
      <w:pPr>
        <w:pStyle w:val="NoSpacing"/>
        <w:jc w:val="both"/>
        <w:rPr>
          <w:sz w:val="24"/>
          <w:szCs w:val="24"/>
        </w:rPr>
      </w:pPr>
      <w:r>
        <w:rPr>
          <w:sz w:val="24"/>
          <w:szCs w:val="24"/>
        </w:rPr>
        <w:t xml:space="preserve">Mr. Brown stated he does not understand this process, you are doing stuff at this board meeting that should have been distributed 10 days ago.  </w:t>
      </w:r>
    </w:p>
    <w:p w:rsidR="008407AD" w:rsidRDefault="008407AD" w:rsidP="00460B8F">
      <w:pPr>
        <w:pStyle w:val="NoSpacing"/>
        <w:jc w:val="both"/>
        <w:rPr>
          <w:sz w:val="24"/>
          <w:szCs w:val="24"/>
        </w:rPr>
      </w:pPr>
    </w:p>
    <w:p w:rsidR="008407AD" w:rsidRDefault="008407AD" w:rsidP="00460B8F">
      <w:pPr>
        <w:pStyle w:val="NoSpacing"/>
        <w:jc w:val="both"/>
        <w:rPr>
          <w:sz w:val="24"/>
          <w:szCs w:val="24"/>
        </w:rPr>
      </w:pPr>
      <w:r>
        <w:rPr>
          <w:sz w:val="24"/>
          <w:szCs w:val="24"/>
        </w:rPr>
        <w:t>Chairman Nargiso stated if the board does not have sufficient information</w:t>
      </w:r>
      <w:r w:rsidR="00F012EC">
        <w:rPr>
          <w:sz w:val="24"/>
          <w:szCs w:val="24"/>
        </w:rPr>
        <w:t xml:space="preserve"> and does not feel comfortable to make a decision please make a motion to either proceed with what you have as being adequate or have a motion that should be carried.</w:t>
      </w:r>
    </w:p>
    <w:p w:rsidR="00F012EC" w:rsidRDefault="00F012EC" w:rsidP="00460B8F">
      <w:pPr>
        <w:pStyle w:val="NoSpacing"/>
        <w:jc w:val="both"/>
        <w:rPr>
          <w:sz w:val="24"/>
          <w:szCs w:val="24"/>
        </w:rPr>
      </w:pPr>
    </w:p>
    <w:p w:rsidR="00F012EC" w:rsidRDefault="00F012EC" w:rsidP="00460B8F">
      <w:pPr>
        <w:pStyle w:val="NoSpacing"/>
        <w:jc w:val="both"/>
        <w:rPr>
          <w:sz w:val="24"/>
          <w:szCs w:val="24"/>
        </w:rPr>
      </w:pPr>
      <w:r>
        <w:rPr>
          <w:sz w:val="24"/>
          <w:szCs w:val="24"/>
        </w:rPr>
        <w:t xml:space="preserve">Motion to </w:t>
      </w:r>
      <w:r w:rsidR="00515C77">
        <w:rPr>
          <w:sz w:val="24"/>
          <w:szCs w:val="24"/>
        </w:rPr>
        <w:t>carry the application</w:t>
      </w:r>
    </w:p>
    <w:p w:rsidR="00515C77" w:rsidRDefault="00515C77" w:rsidP="00460B8F">
      <w:pPr>
        <w:pStyle w:val="NoSpacing"/>
        <w:jc w:val="both"/>
        <w:rPr>
          <w:sz w:val="24"/>
          <w:szCs w:val="24"/>
        </w:rPr>
      </w:pPr>
      <w:r>
        <w:rPr>
          <w:sz w:val="24"/>
          <w:szCs w:val="24"/>
        </w:rPr>
        <w:t>Motion:  Nargiso</w:t>
      </w:r>
    </w:p>
    <w:p w:rsidR="00515C77" w:rsidRDefault="00515C77" w:rsidP="00460B8F">
      <w:pPr>
        <w:pStyle w:val="NoSpacing"/>
        <w:jc w:val="both"/>
        <w:rPr>
          <w:sz w:val="24"/>
          <w:szCs w:val="24"/>
        </w:rPr>
      </w:pPr>
      <w:r>
        <w:rPr>
          <w:sz w:val="24"/>
          <w:szCs w:val="24"/>
        </w:rPr>
        <w:t>Second: Donnelly</w:t>
      </w:r>
    </w:p>
    <w:p w:rsidR="00515C77" w:rsidRDefault="00515C77" w:rsidP="00460B8F">
      <w:pPr>
        <w:pStyle w:val="NoSpacing"/>
        <w:jc w:val="both"/>
        <w:rPr>
          <w:sz w:val="24"/>
          <w:szCs w:val="24"/>
        </w:rPr>
      </w:pPr>
      <w:r>
        <w:rPr>
          <w:sz w:val="24"/>
          <w:szCs w:val="24"/>
        </w:rPr>
        <w:t xml:space="preserve">Voted Aye:  Donnelly, Brown, </w:t>
      </w:r>
    </w:p>
    <w:p w:rsidR="00515C77" w:rsidRDefault="00515C77" w:rsidP="00460B8F">
      <w:pPr>
        <w:pStyle w:val="NoSpacing"/>
        <w:jc w:val="both"/>
        <w:rPr>
          <w:sz w:val="24"/>
          <w:szCs w:val="24"/>
        </w:rPr>
      </w:pPr>
      <w:r>
        <w:rPr>
          <w:sz w:val="24"/>
          <w:szCs w:val="24"/>
        </w:rPr>
        <w:t>Voted Nay:  Hauck, Grygus, Vath, Nargiso</w:t>
      </w:r>
    </w:p>
    <w:p w:rsidR="003260FF" w:rsidRDefault="003260FF" w:rsidP="00460B8F">
      <w:pPr>
        <w:pStyle w:val="NoSpacing"/>
        <w:jc w:val="both"/>
        <w:rPr>
          <w:sz w:val="24"/>
          <w:szCs w:val="24"/>
        </w:rPr>
      </w:pPr>
    </w:p>
    <w:p w:rsidR="000F32E7" w:rsidRDefault="003260FF" w:rsidP="00460B8F">
      <w:pPr>
        <w:pStyle w:val="NoSpacing"/>
        <w:jc w:val="both"/>
        <w:rPr>
          <w:sz w:val="24"/>
          <w:szCs w:val="24"/>
        </w:rPr>
      </w:pPr>
      <w:r>
        <w:rPr>
          <w:sz w:val="24"/>
          <w:szCs w:val="24"/>
        </w:rPr>
        <w:t>Chairman asked the applicant if he felt comfortable proceeding with the application or would you prefer to be carried to the next meeting.</w:t>
      </w:r>
    </w:p>
    <w:p w:rsidR="003260FF" w:rsidRDefault="003260FF" w:rsidP="00460B8F">
      <w:pPr>
        <w:pStyle w:val="NoSpacing"/>
        <w:jc w:val="both"/>
        <w:rPr>
          <w:sz w:val="24"/>
          <w:szCs w:val="24"/>
        </w:rPr>
      </w:pPr>
    </w:p>
    <w:p w:rsidR="003260FF" w:rsidRDefault="003260FF" w:rsidP="00460B8F">
      <w:pPr>
        <w:pStyle w:val="NoSpacing"/>
        <w:jc w:val="both"/>
        <w:rPr>
          <w:sz w:val="24"/>
          <w:szCs w:val="24"/>
        </w:rPr>
      </w:pPr>
      <w:r>
        <w:rPr>
          <w:sz w:val="24"/>
          <w:szCs w:val="24"/>
        </w:rPr>
        <w:t>Mr. Echerverria stated he would like to proceed with the application.</w:t>
      </w:r>
    </w:p>
    <w:p w:rsidR="003260FF" w:rsidRDefault="003260FF" w:rsidP="00460B8F">
      <w:pPr>
        <w:pStyle w:val="NoSpacing"/>
        <w:jc w:val="both"/>
        <w:rPr>
          <w:sz w:val="24"/>
          <w:szCs w:val="24"/>
        </w:rPr>
      </w:pPr>
    </w:p>
    <w:p w:rsidR="003260FF" w:rsidRDefault="003260FF" w:rsidP="00460B8F">
      <w:pPr>
        <w:pStyle w:val="NoSpacing"/>
        <w:jc w:val="both"/>
        <w:rPr>
          <w:sz w:val="24"/>
          <w:szCs w:val="24"/>
        </w:rPr>
      </w:pPr>
      <w:r>
        <w:rPr>
          <w:sz w:val="24"/>
          <w:szCs w:val="24"/>
        </w:rPr>
        <w:t>Chairman Nargiso stated that the testimony would proceed and the vote would be at the April 2018 meeting</w:t>
      </w:r>
    </w:p>
    <w:p w:rsidR="004D1CEB" w:rsidRDefault="004D1CEB" w:rsidP="00460B8F">
      <w:pPr>
        <w:pStyle w:val="NoSpacing"/>
        <w:jc w:val="both"/>
        <w:rPr>
          <w:sz w:val="24"/>
          <w:szCs w:val="24"/>
        </w:rPr>
      </w:pPr>
    </w:p>
    <w:p w:rsidR="004D1CEB" w:rsidRDefault="004D1CEB" w:rsidP="00460B8F">
      <w:pPr>
        <w:pStyle w:val="NoSpacing"/>
        <w:jc w:val="both"/>
        <w:rPr>
          <w:sz w:val="24"/>
          <w:szCs w:val="24"/>
        </w:rPr>
      </w:pPr>
      <w:r>
        <w:rPr>
          <w:sz w:val="24"/>
          <w:szCs w:val="24"/>
        </w:rPr>
        <w:t>Mr. Brown stated this application is not right and now we are going to share plans</w:t>
      </w:r>
    </w:p>
    <w:p w:rsidR="004D1CEB" w:rsidRDefault="004D1CEB" w:rsidP="00460B8F">
      <w:pPr>
        <w:pStyle w:val="NoSpacing"/>
        <w:jc w:val="both"/>
        <w:rPr>
          <w:sz w:val="24"/>
          <w:szCs w:val="24"/>
        </w:rPr>
      </w:pPr>
    </w:p>
    <w:p w:rsidR="004D1CEB" w:rsidRDefault="004D1CEB" w:rsidP="00460B8F">
      <w:pPr>
        <w:pStyle w:val="NoSpacing"/>
        <w:jc w:val="both"/>
        <w:rPr>
          <w:sz w:val="24"/>
          <w:szCs w:val="24"/>
        </w:rPr>
      </w:pPr>
      <w:r>
        <w:rPr>
          <w:sz w:val="24"/>
          <w:szCs w:val="24"/>
        </w:rPr>
        <w:t>Chairman Nargiso stated he was trying to move the application forward, but it will be stipula</w:t>
      </w:r>
      <w:r w:rsidR="006A21D8">
        <w:rPr>
          <w:sz w:val="24"/>
          <w:szCs w:val="24"/>
        </w:rPr>
        <w:t>te that there will be no vote until additional information is received.</w:t>
      </w:r>
    </w:p>
    <w:p w:rsidR="006A21D8" w:rsidRDefault="00D55398" w:rsidP="00460B8F">
      <w:pPr>
        <w:pStyle w:val="NoSpacing"/>
        <w:jc w:val="both"/>
        <w:rPr>
          <w:sz w:val="24"/>
          <w:szCs w:val="24"/>
        </w:rPr>
      </w:pPr>
      <w:r>
        <w:rPr>
          <w:sz w:val="24"/>
          <w:szCs w:val="24"/>
        </w:rPr>
        <w:lastRenderedPageBreak/>
        <w:t xml:space="preserve">Mr. Barbarula stated to the applicant that even though the board is going in an unconventional manner within the bounds of our ability, it is not a guarantee of an approval, the board still has the right to ask all the questions.  </w:t>
      </w:r>
    </w:p>
    <w:p w:rsidR="00D55398" w:rsidRDefault="00D55398" w:rsidP="00460B8F">
      <w:pPr>
        <w:pStyle w:val="NoSpacing"/>
        <w:jc w:val="both"/>
        <w:rPr>
          <w:sz w:val="24"/>
          <w:szCs w:val="24"/>
        </w:rPr>
      </w:pPr>
    </w:p>
    <w:p w:rsidR="00D55398" w:rsidRDefault="00D55398" w:rsidP="00460B8F">
      <w:pPr>
        <w:pStyle w:val="NoSpacing"/>
        <w:jc w:val="both"/>
        <w:rPr>
          <w:sz w:val="24"/>
          <w:szCs w:val="24"/>
        </w:rPr>
      </w:pPr>
      <w:r>
        <w:rPr>
          <w:sz w:val="24"/>
          <w:szCs w:val="24"/>
        </w:rPr>
        <w:t>Mr. Echerverria:  Stated “of course”</w:t>
      </w:r>
    </w:p>
    <w:p w:rsidR="00D55398" w:rsidRDefault="00D55398" w:rsidP="00460B8F">
      <w:pPr>
        <w:pStyle w:val="NoSpacing"/>
        <w:jc w:val="both"/>
        <w:rPr>
          <w:sz w:val="24"/>
          <w:szCs w:val="24"/>
        </w:rPr>
      </w:pPr>
    </w:p>
    <w:p w:rsidR="00D55398" w:rsidRDefault="00D55398" w:rsidP="00460B8F">
      <w:pPr>
        <w:pStyle w:val="NoSpacing"/>
        <w:jc w:val="both"/>
        <w:rPr>
          <w:sz w:val="24"/>
          <w:szCs w:val="24"/>
        </w:rPr>
      </w:pPr>
      <w:r>
        <w:rPr>
          <w:sz w:val="24"/>
          <w:szCs w:val="24"/>
        </w:rPr>
        <w:t xml:space="preserve">Mr. Echerverria further stated he is currently living in New Milford with his wife and son.  For 17 years his wife and he lived in a small apartment, when they had their son the intention was to get into a house for more space.  They plan in to increase their family and that was the decision to purchase a home.  They were currently looking for a home to renovate and make the way they wanted, they located a ranch house in Butler,  inspectors, construction people were brought in to look it over and give an idea of what they could do.  </w:t>
      </w:r>
    </w:p>
    <w:p w:rsidR="00D55398" w:rsidRDefault="00D55398" w:rsidP="00460B8F">
      <w:pPr>
        <w:pStyle w:val="NoSpacing"/>
        <w:jc w:val="both"/>
        <w:rPr>
          <w:sz w:val="24"/>
          <w:szCs w:val="24"/>
        </w:rPr>
      </w:pPr>
    </w:p>
    <w:p w:rsidR="00D55398" w:rsidRDefault="00D55398" w:rsidP="00460B8F">
      <w:pPr>
        <w:pStyle w:val="NoSpacing"/>
        <w:jc w:val="both"/>
        <w:rPr>
          <w:sz w:val="24"/>
          <w:szCs w:val="24"/>
        </w:rPr>
      </w:pPr>
      <w:r>
        <w:rPr>
          <w:sz w:val="24"/>
          <w:szCs w:val="24"/>
        </w:rPr>
        <w:t xml:space="preserve">There was an addition built on the house and the gentleman that owned the house did tell us that the addition was approved for with a variance because of the setback.  His contractor stated the best way to go about making an addition for a master bedroom would be to follow the same lines as the house has currently.  It was considered instead of going out and making an addition just going up and making a second </w:t>
      </w:r>
      <w:r w:rsidR="00D54F2F">
        <w:rPr>
          <w:sz w:val="24"/>
          <w:szCs w:val="24"/>
        </w:rPr>
        <w:t>floor that</w:t>
      </w:r>
      <w:r>
        <w:rPr>
          <w:sz w:val="24"/>
          <w:szCs w:val="24"/>
        </w:rPr>
        <w:t xml:space="preserve"> would have been more costly</w:t>
      </w:r>
      <w:r w:rsidR="00D54F2F">
        <w:rPr>
          <w:sz w:val="24"/>
          <w:szCs w:val="24"/>
        </w:rPr>
        <w:t>.  About 9 years ago his wife h</w:t>
      </w:r>
      <w:r w:rsidR="00993C86">
        <w:rPr>
          <w:sz w:val="24"/>
          <w:szCs w:val="24"/>
        </w:rPr>
        <w:t>ad an accident; she has allot</w:t>
      </w:r>
      <w:r w:rsidR="00D54F2F">
        <w:rPr>
          <w:sz w:val="24"/>
          <w:szCs w:val="24"/>
        </w:rPr>
        <w:t xml:space="preserve"> of metal in her leg.  They are currently in an upstairs apartment; it is becoming very obvious to them that it is becoming very difficult with the stairs.  </w:t>
      </w:r>
    </w:p>
    <w:p w:rsidR="00B900A7" w:rsidRDefault="00B900A7" w:rsidP="00460B8F">
      <w:pPr>
        <w:pStyle w:val="NoSpacing"/>
        <w:jc w:val="both"/>
        <w:rPr>
          <w:sz w:val="24"/>
          <w:szCs w:val="24"/>
        </w:rPr>
      </w:pPr>
    </w:p>
    <w:p w:rsidR="00B900A7" w:rsidRDefault="00993C86" w:rsidP="00460B8F">
      <w:pPr>
        <w:pStyle w:val="NoSpacing"/>
        <w:jc w:val="both"/>
        <w:rPr>
          <w:sz w:val="24"/>
          <w:szCs w:val="24"/>
        </w:rPr>
      </w:pPr>
      <w:r>
        <w:rPr>
          <w:sz w:val="24"/>
          <w:szCs w:val="24"/>
        </w:rPr>
        <w:t>Board questioned the witness on various aspects of his testimony.</w:t>
      </w:r>
    </w:p>
    <w:p w:rsidR="00993C86" w:rsidRDefault="00993C86" w:rsidP="00460B8F">
      <w:pPr>
        <w:pStyle w:val="NoSpacing"/>
        <w:jc w:val="both"/>
        <w:rPr>
          <w:sz w:val="24"/>
          <w:szCs w:val="24"/>
        </w:rPr>
      </w:pPr>
    </w:p>
    <w:p w:rsidR="00993C86" w:rsidRDefault="00993C86" w:rsidP="00460B8F">
      <w:pPr>
        <w:pStyle w:val="NoSpacing"/>
        <w:jc w:val="both"/>
        <w:rPr>
          <w:sz w:val="24"/>
          <w:szCs w:val="24"/>
        </w:rPr>
      </w:pPr>
      <w:r>
        <w:rPr>
          <w:sz w:val="24"/>
          <w:szCs w:val="24"/>
        </w:rPr>
        <w:t>Board secretary did not locate a copy of the variance/resolution in the files</w:t>
      </w:r>
    </w:p>
    <w:p w:rsidR="00C63379" w:rsidRDefault="00C63379" w:rsidP="00460B8F">
      <w:pPr>
        <w:pStyle w:val="NoSpacing"/>
        <w:jc w:val="both"/>
        <w:rPr>
          <w:sz w:val="24"/>
          <w:szCs w:val="24"/>
        </w:rPr>
      </w:pPr>
    </w:p>
    <w:p w:rsidR="00C63379" w:rsidRDefault="00C63379" w:rsidP="00460B8F">
      <w:pPr>
        <w:pStyle w:val="NoSpacing"/>
        <w:jc w:val="both"/>
        <w:rPr>
          <w:sz w:val="24"/>
          <w:szCs w:val="24"/>
        </w:rPr>
      </w:pPr>
      <w:r>
        <w:rPr>
          <w:sz w:val="24"/>
          <w:szCs w:val="24"/>
        </w:rPr>
        <w:t xml:space="preserve">The board would need proof of prior approvals.  </w:t>
      </w:r>
    </w:p>
    <w:p w:rsidR="00C63379" w:rsidRDefault="00C63379" w:rsidP="00460B8F">
      <w:pPr>
        <w:pStyle w:val="NoSpacing"/>
        <w:jc w:val="both"/>
        <w:rPr>
          <w:sz w:val="24"/>
          <w:szCs w:val="24"/>
        </w:rPr>
      </w:pPr>
    </w:p>
    <w:p w:rsidR="00C63379" w:rsidRDefault="00C63379" w:rsidP="00460B8F">
      <w:pPr>
        <w:pStyle w:val="NoSpacing"/>
        <w:jc w:val="both"/>
        <w:rPr>
          <w:sz w:val="24"/>
          <w:szCs w:val="24"/>
        </w:rPr>
      </w:pPr>
      <w:r>
        <w:rPr>
          <w:sz w:val="24"/>
          <w:szCs w:val="24"/>
        </w:rPr>
        <w:t xml:space="preserve">Mr. Barbarula stated the board has to have a clear record.  </w:t>
      </w:r>
    </w:p>
    <w:p w:rsidR="00B900A7" w:rsidRDefault="00B900A7" w:rsidP="00460B8F">
      <w:pPr>
        <w:pStyle w:val="NoSpacing"/>
        <w:jc w:val="both"/>
        <w:rPr>
          <w:sz w:val="24"/>
          <w:szCs w:val="24"/>
        </w:rPr>
      </w:pPr>
    </w:p>
    <w:p w:rsidR="00E45EC8" w:rsidRDefault="00E45EC8" w:rsidP="00460B8F">
      <w:pPr>
        <w:pStyle w:val="NoSpacing"/>
        <w:jc w:val="both"/>
        <w:rPr>
          <w:sz w:val="24"/>
          <w:szCs w:val="24"/>
        </w:rPr>
      </w:pPr>
      <w:r>
        <w:rPr>
          <w:sz w:val="24"/>
          <w:szCs w:val="24"/>
        </w:rPr>
        <w:t>This application will be carried to the April 19, 2018 meeting in order for the applicant to obtain any and all documents/permits pertaining to this parcel.  Notice will be carried to the April 19, 2018 meeting.</w:t>
      </w:r>
    </w:p>
    <w:p w:rsidR="00342759" w:rsidRDefault="00342759" w:rsidP="00460B8F">
      <w:pPr>
        <w:pStyle w:val="NoSpacing"/>
        <w:jc w:val="both"/>
        <w:rPr>
          <w:sz w:val="24"/>
          <w:szCs w:val="24"/>
        </w:rPr>
      </w:pPr>
    </w:p>
    <w:p w:rsidR="00342759" w:rsidRDefault="00342759" w:rsidP="00460B8F">
      <w:pPr>
        <w:pStyle w:val="NoSpacing"/>
        <w:jc w:val="both"/>
        <w:rPr>
          <w:sz w:val="24"/>
          <w:szCs w:val="24"/>
        </w:rPr>
      </w:pPr>
      <w:r>
        <w:rPr>
          <w:sz w:val="24"/>
          <w:szCs w:val="24"/>
        </w:rPr>
        <w:t>Motion to carry to April 19, 2018 without further notice being required</w:t>
      </w:r>
    </w:p>
    <w:p w:rsidR="00342759" w:rsidRDefault="00342759" w:rsidP="00460B8F">
      <w:pPr>
        <w:pStyle w:val="NoSpacing"/>
        <w:jc w:val="both"/>
        <w:rPr>
          <w:sz w:val="24"/>
          <w:szCs w:val="24"/>
        </w:rPr>
      </w:pPr>
      <w:r>
        <w:rPr>
          <w:sz w:val="24"/>
          <w:szCs w:val="24"/>
        </w:rPr>
        <w:t>Motion:  Brown</w:t>
      </w:r>
    </w:p>
    <w:p w:rsidR="00342759" w:rsidRDefault="00342759" w:rsidP="00460B8F">
      <w:pPr>
        <w:pStyle w:val="NoSpacing"/>
        <w:jc w:val="both"/>
        <w:rPr>
          <w:sz w:val="24"/>
          <w:szCs w:val="24"/>
        </w:rPr>
      </w:pPr>
      <w:r>
        <w:rPr>
          <w:sz w:val="24"/>
          <w:szCs w:val="24"/>
        </w:rPr>
        <w:t xml:space="preserve">Second:  Hauck </w:t>
      </w:r>
    </w:p>
    <w:p w:rsidR="00342759" w:rsidRDefault="00342759" w:rsidP="00460B8F">
      <w:pPr>
        <w:pStyle w:val="NoSpacing"/>
        <w:jc w:val="both"/>
        <w:rPr>
          <w:sz w:val="24"/>
          <w:szCs w:val="24"/>
        </w:rPr>
      </w:pPr>
      <w:r>
        <w:rPr>
          <w:sz w:val="24"/>
          <w:szCs w:val="24"/>
        </w:rPr>
        <w:t>Voted Aye:  Donnelly, Hauck, Brown, Grygus, Vath, Nargiso</w:t>
      </w:r>
    </w:p>
    <w:p w:rsidR="00342759" w:rsidRDefault="00342759" w:rsidP="00460B8F">
      <w:pPr>
        <w:pStyle w:val="NoSpacing"/>
        <w:jc w:val="both"/>
        <w:rPr>
          <w:sz w:val="24"/>
          <w:szCs w:val="24"/>
        </w:rPr>
      </w:pPr>
      <w:r>
        <w:rPr>
          <w:sz w:val="24"/>
          <w:szCs w:val="24"/>
        </w:rPr>
        <w:t xml:space="preserve">Voted Nay:  None </w:t>
      </w:r>
    </w:p>
    <w:p w:rsidR="00342759" w:rsidRDefault="00342759" w:rsidP="00460B8F">
      <w:pPr>
        <w:pStyle w:val="NoSpacing"/>
        <w:jc w:val="both"/>
        <w:rPr>
          <w:sz w:val="24"/>
          <w:szCs w:val="24"/>
        </w:rPr>
      </w:pPr>
    </w:p>
    <w:p w:rsidR="00342759" w:rsidRDefault="006161ED" w:rsidP="00460B8F">
      <w:pPr>
        <w:pStyle w:val="NoSpacing"/>
        <w:jc w:val="both"/>
        <w:rPr>
          <w:sz w:val="24"/>
          <w:szCs w:val="24"/>
        </w:rPr>
      </w:pPr>
      <w:r>
        <w:rPr>
          <w:sz w:val="24"/>
          <w:szCs w:val="24"/>
        </w:rPr>
        <w:t>Mr. Darmofalski stated that it has been his policy to make maps and aerials for residents to try and help them along with their application since they do not understand the process, but he will never do it again.  He had done this in the past for the applicant and the board, but said he was done and wanted this to be on the record.</w:t>
      </w:r>
    </w:p>
    <w:p w:rsidR="006161ED" w:rsidRDefault="006161ED" w:rsidP="00460B8F">
      <w:pPr>
        <w:pStyle w:val="NoSpacing"/>
        <w:jc w:val="both"/>
        <w:rPr>
          <w:sz w:val="24"/>
          <w:szCs w:val="24"/>
        </w:rPr>
      </w:pPr>
    </w:p>
    <w:p w:rsidR="00056D12" w:rsidRDefault="00056D12" w:rsidP="00460B8F">
      <w:pPr>
        <w:pStyle w:val="NoSpacing"/>
        <w:jc w:val="both"/>
        <w:rPr>
          <w:sz w:val="24"/>
          <w:szCs w:val="24"/>
        </w:rPr>
      </w:pPr>
      <w:r w:rsidRPr="00056D12">
        <w:rPr>
          <w:b/>
          <w:sz w:val="24"/>
          <w:szCs w:val="24"/>
        </w:rPr>
        <w:t>APPROVAL OF MINUTES</w:t>
      </w:r>
      <w:r>
        <w:rPr>
          <w:sz w:val="24"/>
          <w:szCs w:val="24"/>
        </w:rPr>
        <w:t xml:space="preserve"> </w:t>
      </w:r>
      <w:r w:rsidR="00C92469">
        <w:rPr>
          <w:sz w:val="24"/>
          <w:szCs w:val="24"/>
        </w:rPr>
        <w:t>- February</w:t>
      </w:r>
      <w:r>
        <w:rPr>
          <w:sz w:val="24"/>
          <w:szCs w:val="24"/>
        </w:rPr>
        <w:t xml:space="preserve"> 2018</w:t>
      </w:r>
    </w:p>
    <w:p w:rsidR="00056D12" w:rsidRDefault="00056D12" w:rsidP="00460B8F">
      <w:pPr>
        <w:pStyle w:val="NoSpacing"/>
        <w:jc w:val="both"/>
        <w:rPr>
          <w:sz w:val="24"/>
          <w:szCs w:val="24"/>
        </w:rPr>
      </w:pPr>
      <w:r>
        <w:rPr>
          <w:sz w:val="24"/>
          <w:szCs w:val="24"/>
        </w:rPr>
        <w:t>Motion:  Brown</w:t>
      </w:r>
    </w:p>
    <w:p w:rsidR="00056D12" w:rsidRDefault="00056D12" w:rsidP="00460B8F">
      <w:pPr>
        <w:pStyle w:val="NoSpacing"/>
        <w:jc w:val="both"/>
        <w:rPr>
          <w:sz w:val="24"/>
          <w:szCs w:val="24"/>
        </w:rPr>
      </w:pPr>
      <w:r>
        <w:rPr>
          <w:sz w:val="24"/>
          <w:szCs w:val="24"/>
        </w:rPr>
        <w:t>Second:  Donnelly</w:t>
      </w:r>
    </w:p>
    <w:p w:rsidR="00056D12" w:rsidRDefault="00056D12" w:rsidP="00460B8F">
      <w:pPr>
        <w:pStyle w:val="NoSpacing"/>
        <w:jc w:val="both"/>
        <w:rPr>
          <w:sz w:val="24"/>
          <w:szCs w:val="24"/>
        </w:rPr>
      </w:pPr>
      <w:r>
        <w:rPr>
          <w:sz w:val="24"/>
          <w:szCs w:val="24"/>
        </w:rPr>
        <w:t>Voted Aye:  Donnelly, Hauck, B</w:t>
      </w:r>
      <w:r w:rsidR="00C92469">
        <w:rPr>
          <w:sz w:val="24"/>
          <w:szCs w:val="24"/>
        </w:rPr>
        <w:t>rown, Grygus, Vath, Nargiso</w:t>
      </w:r>
    </w:p>
    <w:p w:rsidR="00056D12" w:rsidRPr="00056D12" w:rsidRDefault="00056D12" w:rsidP="00460B8F">
      <w:pPr>
        <w:pStyle w:val="NoSpacing"/>
        <w:jc w:val="both"/>
        <w:rPr>
          <w:b/>
          <w:sz w:val="24"/>
          <w:szCs w:val="24"/>
        </w:rPr>
      </w:pPr>
      <w:r>
        <w:rPr>
          <w:b/>
          <w:sz w:val="24"/>
          <w:szCs w:val="24"/>
        </w:rPr>
        <w:t>APPROVAL OF VOUCHERS:</w:t>
      </w:r>
    </w:p>
    <w:p w:rsidR="00056D12" w:rsidRDefault="00056D12" w:rsidP="00460B8F">
      <w:pPr>
        <w:pStyle w:val="NoSpacing"/>
        <w:jc w:val="both"/>
        <w:rPr>
          <w:sz w:val="24"/>
          <w:szCs w:val="24"/>
        </w:rPr>
      </w:pPr>
      <w:r>
        <w:rPr>
          <w:sz w:val="24"/>
          <w:szCs w:val="24"/>
        </w:rPr>
        <w:t>Motion:  Brown</w:t>
      </w:r>
    </w:p>
    <w:p w:rsidR="00056D12" w:rsidRDefault="00056D12" w:rsidP="00460B8F">
      <w:pPr>
        <w:pStyle w:val="NoSpacing"/>
        <w:jc w:val="both"/>
        <w:rPr>
          <w:sz w:val="24"/>
          <w:szCs w:val="24"/>
        </w:rPr>
      </w:pPr>
      <w:r>
        <w:rPr>
          <w:sz w:val="24"/>
          <w:szCs w:val="24"/>
        </w:rPr>
        <w:t>Second:  Vath</w:t>
      </w:r>
    </w:p>
    <w:p w:rsidR="0046663A" w:rsidRDefault="00056D12" w:rsidP="00460B8F">
      <w:pPr>
        <w:pStyle w:val="NoSpacing"/>
        <w:jc w:val="both"/>
        <w:rPr>
          <w:sz w:val="24"/>
          <w:szCs w:val="24"/>
        </w:rPr>
      </w:pPr>
      <w:r>
        <w:rPr>
          <w:sz w:val="24"/>
          <w:szCs w:val="24"/>
        </w:rPr>
        <w:t>Voted Aye:  Donnelly, Hauck, Brown, Grygus, Vath, Nargiso</w:t>
      </w:r>
    </w:p>
    <w:p w:rsidR="0046663A" w:rsidRPr="0046663A" w:rsidRDefault="0046663A" w:rsidP="00460B8F">
      <w:pPr>
        <w:pStyle w:val="NoSpacing"/>
        <w:jc w:val="both"/>
        <w:rPr>
          <w:b/>
          <w:sz w:val="24"/>
          <w:szCs w:val="24"/>
        </w:rPr>
      </w:pPr>
      <w:r w:rsidRPr="0046663A">
        <w:rPr>
          <w:b/>
          <w:sz w:val="24"/>
          <w:szCs w:val="24"/>
        </w:rPr>
        <w:t>RESOLUTIONS:</w:t>
      </w:r>
    </w:p>
    <w:p w:rsidR="0046663A" w:rsidRDefault="0046663A" w:rsidP="00460B8F">
      <w:pPr>
        <w:pStyle w:val="NoSpacing"/>
        <w:jc w:val="both"/>
        <w:rPr>
          <w:sz w:val="24"/>
          <w:szCs w:val="24"/>
        </w:rPr>
      </w:pPr>
    </w:p>
    <w:p w:rsidR="0046663A" w:rsidRDefault="0046663A" w:rsidP="00460B8F">
      <w:pPr>
        <w:pStyle w:val="NoSpacing"/>
        <w:jc w:val="both"/>
        <w:rPr>
          <w:sz w:val="24"/>
          <w:szCs w:val="24"/>
        </w:rPr>
      </w:pPr>
      <w:r>
        <w:rPr>
          <w:sz w:val="24"/>
          <w:szCs w:val="24"/>
        </w:rPr>
        <w:t>Judi Carr 27 Manning Ave</w:t>
      </w:r>
    </w:p>
    <w:p w:rsidR="0046663A" w:rsidRDefault="0046663A" w:rsidP="00460B8F">
      <w:pPr>
        <w:pStyle w:val="NoSpacing"/>
        <w:jc w:val="both"/>
        <w:rPr>
          <w:sz w:val="24"/>
          <w:szCs w:val="24"/>
        </w:rPr>
      </w:pPr>
      <w:r>
        <w:rPr>
          <w:sz w:val="24"/>
          <w:szCs w:val="24"/>
        </w:rPr>
        <w:t>Block 23 Lot 23</w:t>
      </w:r>
    </w:p>
    <w:p w:rsidR="0046663A" w:rsidRDefault="0046663A" w:rsidP="00460B8F">
      <w:pPr>
        <w:pStyle w:val="NoSpacing"/>
        <w:jc w:val="both"/>
        <w:rPr>
          <w:sz w:val="24"/>
          <w:szCs w:val="24"/>
        </w:rPr>
      </w:pPr>
    </w:p>
    <w:p w:rsidR="0046663A" w:rsidRDefault="0046663A" w:rsidP="00460B8F">
      <w:pPr>
        <w:pStyle w:val="NoSpacing"/>
        <w:jc w:val="both"/>
        <w:rPr>
          <w:sz w:val="24"/>
          <w:szCs w:val="24"/>
        </w:rPr>
      </w:pPr>
      <w:r>
        <w:rPr>
          <w:sz w:val="24"/>
          <w:szCs w:val="24"/>
        </w:rPr>
        <w:t>Motion to approve as presented:</w:t>
      </w:r>
    </w:p>
    <w:p w:rsidR="0046663A" w:rsidRDefault="0046663A" w:rsidP="00460B8F">
      <w:pPr>
        <w:pStyle w:val="NoSpacing"/>
        <w:jc w:val="both"/>
        <w:rPr>
          <w:sz w:val="24"/>
          <w:szCs w:val="24"/>
        </w:rPr>
      </w:pPr>
      <w:r>
        <w:rPr>
          <w:sz w:val="24"/>
          <w:szCs w:val="24"/>
        </w:rPr>
        <w:t>Motion:  Hauck</w:t>
      </w:r>
    </w:p>
    <w:p w:rsidR="0046663A" w:rsidRDefault="0046663A" w:rsidP="00460B8F">
      <w:pPr>
        <w:pStyle w:val="NoSpacing"/>
        <w:jc w:val="both"/>
        <w:rPr>
          <w:sz w:val="24"/>
          <w:szCs w:val="24"/>
        </w:rPr>
      </w:pPr>
      <w:r>
        <w:rPr>
          <w:sz w:val="24"/>
          <w:szCs w:val="24"/>
        </w:rPr>
        <w:t>Second:  Brown</w:t>
      </w:r>
    </w:p>
    <w:p w:rsidR="0046663A" w:rsidRDefault="0046663A" w:rsidP="00460B8F">
      <w:pPr>
        <w:pStyle w:val="NoSpacing"/>
        <w:jc w:val="both"/>
        <w:rPr>
          <w:sz w:val="24"/>
          <w:szCs w:val="24"/>
        </w:rPr>
      </w:pPr>
      <w:r>
        <w:rPr>
          <w:sz w:val="24"/>
          <w:szCs w:val="24"/>
        </w:rPr>
        <w:t>Voted Aye:  Donnelly, Hauck, Brown, Grygus, Vath, Nargiso</w:t>
      </w:r>
    </w:p>
    <w:p w:rsidR="0046663A" w:rsidRDefault="0046663A" w:rsidP="00460B8F">
      <w:pPr>
        <w:pStyle w:val="NoSpacing"/>
        <w:jc w:val="both"/>
        <w:rPr>
          <w:sz w:val="24"/>
          <w:szCs w:val="24"/>
        </w:rPr>
      </w:pPr>
      <w:r>
        <w:rPr>
          <w:sz w:val="24"/>
          <w:szCs w:val="24"/>
        </w:rPr>
        <w:t>Voted Nay:  None</w:t>
      </w:r>
    </w:p>
    <w:p w:rsidR="0046663A" w:rsidRDefault="0046663A" w:rsidP="00460B8F">
      <w:pPr>
        <w:pStyle w:val="NoSpacing"/>
        <w:jc w:val="both"/>
        <w:rPr>
          <w:sz w:val="24"/>
          <w:szCs w:val="24"/>
        </w:rPr>
      </w:pPr>
    </w:p>
    <w:p w:rsidR="0046663A" w:rsidRDefault="0046663A" w:rsidP="00460B8F">
      <w:pPr>
        <w:pStyle w:val="NoSpacing"/>
        <w:jc w:val="both"/>
        <w:rPr>
          <w:sz w:val="24"/>
          <w:szCs w:val="24"/>
        </w:rPr>
      </w:pPr>
      <w:r>
        <w:rPr>
          <w:sz w:val="24"/>
          <w:szCs w:val="24"/>
        </w:rPr>
        <w:t>Jeffrey Pincus – 2 Post Court</w:t>
      </w:r>
    </w:p>
    <w:p w:rsidR="0046663A" w:rsidRDefault="0046663A" w:rsidP="00460B8F">
      <w:pPr>
        <w:pStyle w:val="NoSpacing"/>
        <w:jc w:val="both"/>
        <w:rPr>
          <w:sz w:val="24"/>
          <w:szCs w:val="24"/>
        </w:rPr>
      </w:pPr>
      <w:r>
        <w:rPr>
          <w:sz w:val="24"/>
          <w:szCs w:val="24"/>
        </w:rPr>
        <w:t>Block 73.01 Lot 4</w:t>
      </w:r>
    </w:p>
    <w:p w:rsidR="0046663A" w:rsidRDefault="0046663A" w:rsidP="00460B8F">
      <w:pPr>
        <w:pStyle w:val="NoSpacing"/>
        <w:jc w:val="both"/>
        <w:rPr>
          <w:sz w:val="24"/>
          <w:szCs w:val="24"/>
        </w:rPr>
      </w:pPr>
    </w:p>
    <w:p w:rsidR="0046663A" w:rsidRDefault="0046663A" w:rsidP="00460B8F">
      <w:pPr>
        <w:pStyle w:val="NoSpacing"/>
        <w:jc w:val="both"/>
        <w:rPr>
          <w:sz w:val="24"/>
          <w:szCs w:val="24"/>
        </w:rPr>
      </w:pPr>
      <w:r>
        <w:rPr>
          <w:sz w:val="24"/>
          <w:szCs w:val="24"/>
        </w:rPr>
        <w:t>Motion to approve as presented:</w:t>
      </w:r>
    </w:p>
    <w:p w:rsidR="0046663A" w:rsidRDefault="0046663A" w:rsidP="00460B8F">
      <w:pPr>
        <w:pStyle w:val="NoSpacing"/>
        <w:jc w:val="both"/>
        <w:rPr>
          <w:sz w:val="24"/>
          <w:szCs w:val="24"/>
        </w:rPr>
      </w:pPr>
      <w:r>
        <w:rPr>
          <w:sz w:val="24"/>
          <w:szCs w:val="24"/>
        </w:rPr>
        <w:t>Motion:  Hauck</w:t>
      </w:r>
    </w:p>
    <w:p w:rsidR="0046663A" w:rsidRDefault="0046663A" w:rsidP="00460B8F">
      <w:pPr>
        <w:pStyle w:val="NoSpacing"/>
        <w:jc w:val="both"/>
        <w:rPr>
          <w:sz w:val="24"/>
          <w:szCs w:val="24"/>
        </w:rPr>
      </w:pPr>
      <w:r>
        <w:rPr>
          <w:sz w:val="24"/>
          <w:szCs w:val="24"/>
        </w:rPr>
        <w:t>Second:  Vath</w:t>
      </w:r>
    </w:p>
    <w:p w:rsidR="0046663A" w:rsidRDefault="0046663A" w:rsidP="00460B8F">
      <w:pPr>
        <w:pStyle w:val="NoSpacing"/>
        <w:jc w:val="both"/>
        <w:rPr>
          <w:sz w:val="24"/>
          <w:szCs w:val="24"/>
        </w:rPr>
      </w:pPr>
      <w:r>
        <w:rPr>
          <w:sz w:val="24"/>
          <w:szCs w:val="24"/>
        </w:rPr>
        <w:t>Voted Aye:  Donnelly, Hauck, Brown, Grygus, Vath, Nargiso</w:t>
      </w:r>
    </w:p>
    <w:p w:rsidR="0046663A" w:rsidRDefault="0046663A" w:rsidP="00460B8F">
      <w:pPr>
        <w:pStyle w:val="NoSpacing"/>
        <w:jc w:val="both"/>
        <w:rPr>
          <w:sz w:val="24"/>
          <w:szCs w:val="24"/>
        </w:rPr>
      </w:pPr>
      <w:r>
        <w:rPr>
          <w:sz w:val="24"/>
          <w:szCs w:val="24"/>
        </w:rPr>
        <w:t>Voted Nay:  None</w:t>
      </w:r>
    </w:p>
    <w:p w:rsidR="00056D12" w:rsidRDefault="00056D12" w:rsidP="00460B8F">
      <w:pPr>
        <w:pStyle w:val="NoSpacing"/>
        <w:jc w:val="both"/>
        <w:rPr>
          <w:sz w:val="24"/>
          <w:szCs w:val="24"/>
        </w:rPr>
      </w:pPr>
    </w:p>
    <w:p w:rsidR="0046663A" w:rsidRDefault="0046663A" w:rsidP="00460B8F">
      <w:pPr>
        <w:pStyle w:val="NoSpacing"/>
        <w:jc w:val="both"/>
        <w:rPr>
          <w:sz w:val="24"/>
          <w:szCs w:val="24"/>
        </w:rPr>
      </w:pPr>
      <w:r>
        <w:rPr>
          <w:sz w:val="24"/>
          <w:szCs w:val="24"/>
        </w:rPr>
        <w:t>Chairman Nargiso stated that there will be a workshop in April.  At that workshop Storage Units will be discussed in addition to</w:t>
      </w:r>
      <w:r w:rsidR="00C92469">
        <w:rPr>
          <w:sz w:val="24"/>
          <w:szCs w:val="24"/>
        </w:rPr>
        <w:t xml:space="preserve"> proof of publication procedures.</w:t>
      </w:r>
    </w:p>
    <w:p w:rsidR="00C92469" w:rsidRDefault="00C92469" w:rsidP="00460B8F">
      <w:pPr>
        <w:pStyle w:val="NoSpacing"/>
        <w:jc w:val="both"/>
        <w:rPr>
          <w:sz w:val="24"/>
          <w:szCs w:val="24"/>
        </w:rPr>
      </w:pPr>
    </w:p>
    <w:p w:rsidR="00C92469" w:rsidRDefault="00C92469" w:rsidP="00460B8F">
      <w:pPr>
        <w:pStyle w:val="NoSpacing"/>
        <w:jc w:val="both"/>
        <w:rPr>
          <w:sz w:val="24"/>
          <w:szCs w:val="24"/>
        </w:rPr>
      </w:pPr>
      <w:r>
        <w:rPr>
          <w:sz w:val="24"/>
          <w:szCs w:val="24"/>
        </w:rPr>
        <w:t>Motion to adjourn</w:t>
      </w:r>
    </w:p>
    <w:p w:rsidR="00C92469" w:rsidRDefault="00C92469" w:rsidP="00460B8F">
      <w:pPr>
        <w:pStyle w:val="NoSpacing"/>
        <w:jc w:val="both"/>
        <w:rPr>
          <w:sz w:val="24"/>
          <w:szCs w:val="24"/>
        </w:rPr>
      </w:pPr>
      <w:r>
        <w:rPr>
          <w:sz w:val="24"/>
          <w:szCs w:val="24"/>
        </w:rPr>
        <w:t>Motion:  Donnelly</w:t>
      </w:r>
    </w:p>
    <w:p w:rsidR="00C92469" w:rsidRDefault="00C92469" w:rsidP="00460B8F">
      <w:pPr>
        <w:pStyle w:val="NoSpacing"/>
        <w:jc w:val="both"/>
        <w:rPr>
          <w:sz w:val="24"/>
          <w:szCs w:val="24"/>
        </w:rPr>
      </w:pPr>
      <w:r>
        <w:rPr>
          <w:sz w:val="24"/>
          <w:szCs w:val="24"/>
        </w:rPr>
        <w:t>Second:  Grygus</w:t>
      </w:r>
    </w:p>
    <w:p w:rsidR="00C92469" w:rsidRDefault="00C92469" w:rsidP="00460B8F">
      <w:pPr>
        <w:pStyle w:val="NoSpacing"/>
        <w:jc w:val="both"/>
        <w:rPr>
          <w:sz w:val="24"/>
          <w:szCs w:val="24"/>
        </w:rPr>
      </w:pPr>
      <w:r>
        <w:rPr>
          <w:sz w:val="24"/>
          <w:szCs w:val="24"/>
        </w:rPr>
        <w:t>All Ayes</w:t>
      </w:r>
    </w:p>
    <w:p w:rsidR="00C92469" w:rsidRDefault="00C92469" w:rsidP="00460B8F">
      <w:pPr>
        <w:pStyle w:val="NoSpacing"/>
        <w:pBdr>
          <w:bottom w:val="single" w:sz="12" w:space="1" w:color="auto"/>
        </w:pBdr>
        <w:jc w:val="both"/>
        <w:rPr>
          <w:sz w:val="24"/>
          <w:szCs w:val="24"/>
        </w:rPr>
      </w:pPr>
    </w:p>
    <w:p w:rsidR="00C92469" w:rsidRDefault="00C92469" w:rsidP="00460B8F">
      <w:pPr>
        <w:pStyle w:val="NoSpacing"/>
        <w:jc w:val="both"/>
        <w:rPr>
          <w:sz w:val="24"/>
          <w:szCs w:val="24"/>
        </w:rPr>
      </w:pPr>
    </w:p>
    <w:p w:rsidR="00C92469" w:rsidRDefault="00C92469" w:rsidP="00460B8F">
      <w:pPr>
        <w:pStyle w:val="NoSpacing"/>
        <w:jc w:val="both"/>
        <w:rPr>
          <w:sz w:val="24"/>
          <w:szCs w:val="24"/>
        </w:rPr>
      </w:pPr>
      <w:r>
        <w:rPr>
          <w:sz w:val="24"/>
          <w:szCs w:val="24"/>
        </w:rPr>
        <w:tab/>
      </w:r>
      <w:r>
        <w:rPr>
          <w:sz w:val="24"/>
          <w:szCs w:val="24"/>
        </w:rPr>
        <w:tab/>
      </w:r>
      <w:r>
        <w:rPr>
          <w:sz w:val="24"/>
          <w:szCs w:val="24"/>
        </w:rPr>
        <w:tab/>
      </w:r>
      <w:r>
        <w:rPr>
          <w:sz w:val="24"/>
          <w:szCs w:val="24"/>
        </w:rPr>
        <w:tab/>
        <w:t>_____________________________________</w:t>
      </w:r>
    </w:p>
    <w:p w:rsidR="00C92469" w:rsidRDefault="00C92469" w:rsidP="00460B8F">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t>Chairman – Planning Board</w:t>
      </w:r>
    </w:p>
    <w:p w:rsidR="00C92469" w:rsidRDefault="00C92469" w:rsidP="00460B8F">
      <w:pPr>
        <w:pStyle w:val="NoSpacing"/>
        <w:jc w:val="both"/>
        <w:rPr>
          <w:sz w:val="24"/>
          <w:szCs w:val="24"/>
        </w:rPr>
      </w:pPr>
    </w:p>
    <w:p w:rsidR="00C92469" w:rsidRDefault="00C92469" w:rsidP="00460B8F">
      <w:pPr>
        <w:pStyle w:val="NoSpacing"/>
        <w:jc w:val="both"/>
        <w:rPr>
          <w:sz w:val="24"/>
          <w:szCs w:val="24"/>
        </w:rPr>
      </w:pPr>
      <w:r>
        <w:rPr>
          <w:sz w:val="24"/>
          <w:szCs w:val="24"/>
        </w:rPr>
        <w:t>ATTEST:  ________________________</w:t>
      </w:r>
    </w:p>
    <w:p w:rsidR="00C92469" w:rsidRDefault="00C92469" w:rsidP="00460B8F">
      <w:pPr>
        <w:pStyle w:val="NoSpacing"/>
        <w:jc w:val="both"/>
        <w:rPr>
          <w:sz w:val="24"/>
          <w:szCs w:val="24"/>
        </w:rPr>
      </w:pPr>
      <w:r>
        <w:rPr>
          <w:sz w:val="24"/>
          <w:szCs w:val="24"/>
        </w:rPr>
        <w:tab/>
      </w:r>
      <w:bookmarkStart w:id="0" w:name="_GoBack"/>
      <w:bookmarkEnd w:id="0"/>
      <w:r>
        <w:rPr>
          <w:sz w:val="24"/>
          <w:szCs w:val="24"/>
        </w:rPr>
        <w:t>Secretary – Planning Board</w:t>
      </w:r>
      <w:r>
        <w:rPr>
          <w:sz w:val="24"/>
          <w:szCs w:val="24"/>
        </w:rPr>
        <w:tab/>
      </w:r>
      <w:r>
        <w:rPr>
          <w:sz w:val="24"/>
          <w:szCs w:val="24"/>
        </w:rPr>
        <w:tab/>
        <w:t>ADOPTED:______________</w:t>
      </w:r>
    </w:p>
    <w:p w:rsidR="00C92469" w:rsidRDefault="00C92469" w:rsidP="00460B8F">
      <w:pPr>
        <w:pStyle w:val="NoSpacing"/>
        <w:jc w:val="both"/>
        <w:rPr>
          <w:sz w:val="24"/>
          <w:szCs w:val="24"/>
        </w:rPr>
      </w:pPr>
    </w:p>
    <w:p w:rsidR="00C92469" w:rsidRDefault="00C92469" w:rsidP="00460B8F">
      <w:pPr>
        <w:pStyle w:val="NoSpacing"/>
        <w:jc w:val="both"/>
        <w:rPr>
          <w:sz w:val="24"/>
          <w:szCs w:val="24"/>
        </w:rPr>
      </w:pPr>
    </w:p>
    <w:p w:rsidR="00056D12" w:rsidRDefault="00056D12" w:rsidP="00460B8F">
      <w:pPr>
        <w:pStyle w:val="NoSpacing"/>
        <w:jc w:val="both"/>
        <w:rPr>
          <w:sz w:val="24"/>
          <w:szCs w:val="24"/>
        </w:rPr>
      </w:pPr>
    </w:p>
    <w:p w:rsidR="00E45EC8" w:rsidRDefault="00E45EC8" w:rsidP="00460B8F">
      <w:pPr>
        <w:pStyle w:val="NoSpacing"/>
        <w:jc w:val="both"/>
        <w:rPr>
          <w:sz w:val="24"/>
          <w:szCs w:val="24"/>
        </w:rPr>
      </w:pPr>
    </w:p>
    <w:p w:rsidR="00E45EC8" w:rsidRDefault="00E45EC8" w:rsidP="00460B8F">
      <w:pPr>
        <w:pStyle w:val="NoSpacing"/>
        <w:jc w:val="both"/>
        <w:rPr>
          <w:sz w:val="24"/>
          <w:szCs w:val="24"/>
        </w:rPr>
      </w:pPr>
    </w:p>
    <w:p w:rsidR="00B900A7" w:rsidRDefault="00B900A7" w:rsidP="00460B8F">
      <w:pPr>
        <w:pStyle w:val="NoSpacing"/>
        <w:jc w:val="both"/>
        <w:rPr>
          <w:sz w:val="24"/>
          <w:szCs w:val="24"/>
        </w:rPr>
      </w:pPr>
    </w:p>
    <w:p w:rsidR="00460B8F" w:rsidRPr="00460B8F" w:rsidRDefault="00460B8F" w:rsidP="00B900A7">
      <w:pPr>
        <w:pStyle w:val="NoSpacing"/>
        <w:jc w:val="both"/>
        <w:rPr>
          <w:sz w:val="24"/>
          <w:szCs w:val="24"/>
        </w:rPr>
      </w:pPr>
      <w:r>
        <w:rPr>
          <w:sz w:val="24"/>
          <w:szCs w:val="24"/>
        </w:rPr>
        <w:tab/>
      </w:r>
      <w:r>
        <w:rPr>
          <w:sz w:val="24"/>
          <w:szCs w:val="24"/>
        </w:rPr>
        <w:tab/>
        <w:t xml:space="preserve">          </w:t>
      </w:r>
    </w:p>
    <w:sectPr w:rsidR="00460B8F" w:rsidRPr="00460B8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F2F" w:rsidRDefault="00D54F2F" w:rsidP="00D54F2F">
      <w:pPr>
        <w:spacing w:after="0" w:line="240" w:lineRule="auto"/>
      </w:pPr>
      <w:r>
        <w:separator/>
      </w:r>
    </w:p>
  </w:endnote>
  <w:endnote w:type="continuationSeparator" w:id="0">
    <w:p w:rsidR="00D54F2F" w:rsidRDefault="00D54F2F" w:rsidP="00D5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451857"/>
      <w:docPartObj>
        <w:docPartGallery w:val="Page Numbers (Bottom of Page)"/>
        <w:docPartUnique/>
      </w:docPartObj>
    </w:sdtPr>
    <w:sdtEndPr>
      <w:rPr>
        <w:noProof/>
      </w:rPr>
    </w:sdtEndPr>
    <w:sdtContent>
      <w:p w:rsidR="00D54F2F" w:rsidRDefault="00D54F2F">
        <w:pPr>
          <w:pStyle w:val="Footer"/>
          <w:jc w:val="center"/>
        </w:pPr>
        <w:r>
          <w:fldChar w:fldCharType="begin"/>
        </w:r>
        <w:r>
          <w:instrText xml:space="preserve"> PAGE   \* MERGEFORMAT </w:instrText>
        </w:r>
        <w:r>
          <w:fldChar w:fldCharType="separate"/>
        </w:r>
        <w:r w:rsidR="009D7E84">
          <w:rPr>
            <w:noProof/>
          </w:rPr>
          <w:t>4</w:t>
        </w:r>
        <w:r>
          <w:rPr>
            <w:noProof/>
          </w:rPr>
          <w:fldChar w:fldCharType="end"/>
        </w:r>
      </w:p>
    </w:sdtContent>
  </w:sdt>
  <w:p w:rsidR="00D54F2F" w:rsidRDefault="00D54F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F2F" w:rsidRDefault="00D54F2F" w:rsidP="00D54F2F">
      <w:pPr>
        <w:spacing w:after="0" w:line="240" w:lineRule="auto"/>
      </w:pPr>
      <w:r>
        <w:separator/>
      </w:r>
    </w:p>
  </w:footnote>
  <w:footnote w:type="continuationSeparator" w:id="0">
    <w:p w:rsidR="00D54F2F" w:rsidRDefault="00D54F2F" w:rsidP="00D54F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B8F"/>
    <w:rsid w:val="00056D12"/>
    <w:rsid w:val="000F32E7"/>
    <w:rsid w:val="00100C03"/>
    <w:rsid w:val="001543FB"/>
    <w:rsid w:val="003260FF"/>
    <w:rsid w:val="00342759"/>
    <w:rsid w:val="00460B8F"/>
    <w:rsid w:val="0046663A"/>
    <w:rsid w:val="004D1CEB"/>
    <w:rsid w:val="00515C77"/>
    <w:rsid w:val="006161ED"/>
    <w:rsid w:val="006776C6"/>
    <w:rsid w:val="006A21D8"/>
    <w:rsid w:val="008407AD"/>
    <w:rsid w:val="00993C86"/>
    <w:rsid w:val="009D7E84"/>
    <w:rsid w:val="00B900A7"/>
    <w:rsid w:val="00C63379"/>
    <w:rsid w:val="00C92469"/>
    <w:rsid w:val="00D54F2F"/>
    <w:rsid w:val="00D55398"/>
    <w:rsid w:val="00E45EC8"/>
    <w:rsid w:val="00F01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0B8F"/>
    <w:pPr>
      <w:spacing w:after="0" w:line="240" w:lineRule="auto"/>
    </w:pPr>
  </w:style>
  <w:style w:type="paragraph" w:styleId="Header">
    <w:name w:val="header"/>
    <w:basedOn w:val="Normal"/>
    <w:link w:val="HeaderChar"/>
    <w:uiPriority w:val="99"/>
    <w:unhideWhenUsed/>
    <w:rsid w:val="00D54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F2F"/>
  </w:style>
  <w:style w:type="paragraph" w:styleId="Footer">
    <w:name w:val="footer"/>
    <w:basedOn w:val="Normal"/>
    <w:link w:val="FooterChar"/>
    <w:uiPriority w:val="99"/>
    <w:unhideWhenUsed/>
    <w:rsid w:val="00D54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F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0B8F"/>
    <w:pPr>
      <w:spacing w:after="0" w:line="240" w:lineRule="auto"/>
    </w:pPr>
  </w:style>
  <w:style w:type="paragraph" w:styleId="Header">
    <w:name w:val="header"/>
    <w:basedOn w:val="Normal"/>
    <w:link w:val="HeaderChar"/>
    <w:uiPriority w:val="99"/>
    <w:unhideWhenUsed/>
    <w:rsid w:val="00D54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F2F"/>
  </w:style>
  <w:style w:type="paragraph" w:styleId="Footer">
    <w:name w:val="footer"/>
    <w:basedOn w:val="Normal"/>
    <w:link w:val="FooterChar"/>
    <w:uiPriority w:val="99"/>
    <w:unhideWhenUsed/>
    <w:rsid w:val="00D54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5</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10</cp:revision>
  <dcterms:created xsi:type="dcterms:W3CDTF">2018-03-29T15:44:00Z</dcterms:created>
  <dcterms:modified xsi:type="dcterms:W3CDTF">2018-04-04T17:13:00Z</dcterms:modified>
</cp:coreProperties>
</file>